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5806" w14:textId="77777777" w:rsidR="00A756AB" w:rsidRDefault="00A756AB">
      <w:bookmarkStart w:id="0" w:name="_heading=h.gjdgxs" w:colFirst="0" w:colLast="0"/>
      <w:bookmarkEnd w:id="0"/>
    </w:p>
    <w:tbl>
      <w:tblPr>
        <w:tblStyle w:val="a"/>
        <w:tblW w:w="1515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531"/>
        <w:gridCol w:w="2447"/>
        <w:gridCol w:w="10773"/>
        <w:gridCol w:w="669"/>
        <w:gridCol w:w="708"/>
        <w:gridCol w:w="22"/>
      </w:tblGrid>
      <w:tr w:rsidR="00A756AB" w14:paraId="75EF72A4" w14:textId="77777777" w:rsidTr="002C36CF">
        <w:trPr>
          <w:trHeight w:val="285"/>
        </w:trPr>
        <w:tc>
          <w:tcPr>
            <w:tcW w:w="15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2E25DE1B" w14:textId="77777777" w:rsidR="005F1A90" w:rsidRPr="005F1A90" w:rsidRDefault="005F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A239985" w14:textId="31448EC5" w:rsidR="00A756AB" w:rsidRPr="005F1A90" w:rsidRDefault="005F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1A90">
              <w:rPr>
                <w:rFonts w:ascii="Times New Roman" w:hAnsi="Times New Roman" w:cs="Times New Roman"/>
                <w:b/>
                <w:color w:val="000000"/>
              </w:rPr>
              <w:t>SPRZĘT KOMPUTEROWY Z OPROGRAMOWANIEM I AUDIOWIZUALNY</w:t>
            </w:r>
          </w:p>
          <w:p w14:paraId="4A978134" w14:textId="77777777" w:rsidR="005F1A90" w:rsidRPr="005F1A90" w:rsidRDefault="005F1A90" w:rsidP="005F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  <w:p w14:paraId="1D84604D" w14:textId="77777777" w:rsidR="00A756AB" w:rsidRPr="005F1A90" w:rsidRDefault="00E2499B">
            <w:pPr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>1. Dostarczone przez Wykonawcę urządzenia i wszystkie elementy składowe objęte niniejszym zamówieniem muszą być: fabrycznie nowe, nieużywane, wolne do wad, kompletne i najwyższej jakości, oryginalnie zapakowane, nienoszące śladów otwierania, demontażu lub wymiany jakichkolwiek elementów, nieregenerowane, objęte gwarancją producenta.</w:t>
            </w:r>
          </w:p>
          <w:p w14:paraId="7A6F395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>2. Oferowane urządzenia winny posiadać odpowiednie certyfikaty CE, atesty, świadectwa jakości i spełniać wszelkie wymogi norm określonych obowiązującym prawem.</w:t>
            </w:r>
          </w:p>
          <w:p w14:paraId="17F6E658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56AB" w14:paraId="6C19CC36" w14:textId="77777777" w:rsidTr="002C36CF">
        <w:trPr>
          <w:gridAfter w:val="1"/>
          <w:wAfter w:w="22" w:type="dxa"/>
          <w:trHeight w:val="28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7E0DF203" w14:textId="77777777" w:rsidR="00A756AB" w:rsidRPr="005F1A90" w:rsidRDefault="00E2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1A90">
              <w:rPr>
                <w:rFonts w:ascii="Times New Roman" w:hAnsi="Times New Roman" w:cs="Times New Roman"/>
                <w:b/>
                <w:color w:val="000000"/>
              </w:rPr>
              <w:t>Nazwa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780A67C7" w14:textId="77777777" w:rsidR="00A756AB" w:rsidRPr="005F1A90" w:rsidRDefault="00E2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1A90">
              <w:rPr>
                <w:rFonts w:ascii="Times New Roman" w:hAnsi="Times New Roman" w:cs="Times New Roman"/>
                <w:b/>
                <w:color w:val="000000"/>
              </w:rPr>
              <w:t>Opis – minimalne wymagania Zamawiającego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423C45E3" w14:textId="48F6726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F1A90">
              <w:rPr>
                <w:rFonts w:ascii="Times New Roman" w:hAnsi="Times New Roman" w:cs="Times New Roman"/>
                <w:b/>
                <w:color w:val="000000"/>
              </w:rPr>
              <w:t> </w:t>
            </w:r>
            <w:proofErr w:type="spellStart"/>
            <w:r w:rsidRPr="005F1A90">
              <w:rPr>
                <w:rFonts w:ascii="Times New Roman" w:hAnsi="Times New Roman" w:cs="Times New Roman"/>
                <w:b/>
                <w:color w:val="000000"/>
              </w:rPr>
              <w:t>Jedn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1D51F46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F1A90">
              <w:rPr>
                <w:rFonts w:ascii="Times New Roman" w:hAnsi="Times New Roman" w:cs="Times New Roman"/>
                <w:b/>
                <w:color w:val="000000"/>
              </w:rPr>
              <w:t> ilość</w:t>
            </w:r>
          </w:p>
        </w:tc>
      </w:tr>
      <w:tr w:rsidR="00A756AB" w14:paraId="3668CD2C" w14:textId="77777777" w:rsidTr="002C36CF">
        <w:trPr>
          <w:gridAfter w:val="1"/>
          <w:wAfter w:w="22" w:type="dxa"/>
          <w:trHeight w:val="55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27A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25F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Zestaw komputerowy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414D" w14:textId="77777777" w:rsid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>Kompletny zestaw komputerowy z obudową, zasilaczem, i układami</w:t>
            </w:r>
            <w:r w:rsidRPr="002C36CF">
              <w:rPr>
                <w:rFonts w:ascii="Times New Roman" w:hAnsi="Times New Roman" w:cs="Times New Roman"/>
              </w:rPr>
              <w:t xml:space="preserve">. </w:t>
            </w:r>
          </w:p>
          <w:p w14:paraId="72B204A9" w14:textId="717DA23E" w:rsid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</w:rPr>
              <w:t xml:space="preserve">Procesor </w:t>
            </w:r>
            <w:r w:rsidR="00DE7097">
              <w:rPr>
                <w:rFonts w:ascii="Times New Roman" w:hAnsi="Times New Roman" w:cs="Times New Roman"/>
              </w:rPr>
              <w:t xml:space="preserve">o wydajności </w:t>
            </w:r>
            <w:r w:rsidRPr="002C36CF">
              <w:rPr>
                <w:rFonts w:ascii="Times New Roman" w:hAnsi="Times New Roman" w:cs="Times New Roman"/>
                <w:b/>
                <w:bCs/>
              </w:rPr>
              <w:t xml:space="preserve">minimum 20000 </w:t>
            </w:r>
            <w:r w:rsidR="00D90C1E">
              <w:rPr>
                <w:rFonts w:ascii="Times New Roman" w:hAnsi="Times New Roman" w:cs="Times New Roman"/>
                <w:b/>
                <w:bCs/>
              </w:rPr>
              <w:t>PTS</w:t>
            </w:r>
            <w:r w:rsidR="00D90C1E" w:rsidRPr="002C36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" w:name="_Hlk184555234"/>
            <w:r w:rsidR="00D90C1E" w:rsidRPr="002C36CF">
              <w:rPr>
                <w:rFonts w:ascii="Times New Roman" w:hAnsi="Times New Roman" w:cs="Times New Roman"/>
                <w:b/>
                <w:bCs/>
              </w:rPr>
              <w:t xml:space="preserve">według </w:t>
            </w:r>
            <w:r w:rsidR="00D90C1E">
              <w:rPr>
                <w:rFonts w:ascii="Times New Roman" w:hAnsi="Times New Roman" w:cs="Times New Roman"/>
                <w:b/>
                <w:bCs/>
              </w:rPr>
              <w:t>b</w:t>
            </w:r>
            <w:r w:rsidR="00D90C1E" w:rsidRPr="002C36CF">
              <w:rPr>
                <w:rFonts w:ascii="Times New Roman" w:hAnsi="Times New Roman" w:cs="Times New Roman"/>
                <w:b/>
                <w:bCs/>
              </w:rPr>
              <w:t>enchmark</w:t>
            </w:r>
            <w:r w:rsidR="00D90C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36CF">
              <w:rPr>
                <w:rFonts w:ascii="Times New Roman" w:hAnsi="Times New Roman" w:cs="Times New Roman"/>
                <w:b/>
                <w:bCs/>
              </w:rPr>
              <w:t>Cinebench</w:t>
            </w:r>
            <w:proofErr w:type="spellEnd"/>
            <w:r w:rsidRPr="002C36CF">
              <w:rPr>
                <w:rFonts w:ascii="Times New Roman" w:hAnsi="Times New Roman" w:cs="Times New Roman"/>
                <w:b/>
                <w:bCs/>
              </w:rPr>
              <w:t xml:space="preserve"> R23 </w:t>
            </w:r>
            <w:proofErr w:type="spellStart"/>
            <w:r w:rsidRPr="002C36CF">
              <w:rPr>
                <w:rFonts w:ascii="Times New Roman" w:hAnsi="Times New Roman" w:cs="Times New Roman"/>
                <w:b/>
                <w:bCs/>
              </w:rPr>
              <w:t>nT</w:t>
            </w:r>
            <w:bookmarkEnd w:id="1"/>
            <w:proofErr w:type="spellEnd"/>
            <w:r w:rsidRPr="002C36C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C36CF">
              <w:rPr>
                <w:rFonts w:ascii="Times New Roman" w:hAnsi="Times New Roman" w:cs="Times New Roman"/>
              </w:rPr>
              <w:t>wydajność procesora powinna zapewniać bardzo wydajne działanie komputera. Procesor powinien gwarantować bardzo dobrą wydajność w zestawieniu z niezintegrowanym układem graficznym i nie generować wąskiego gardła dla pozostałych podzespołów. wydajny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układ chłodzenia procesora. </w:t>
            </w:r>
          </w:p>
          <w:p w14:paraId="6E77C5F4" w14:textId="77777777" w:rsid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Pamięć RAM minimum 32GB o taktowaniu minimum 3200MHz. </w:t>
            </w:r>
          </w:p>
          <w:p w14:paraId="7B3A0AF0" w14:textId="77777777" w:rsid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Dysk M.2 o minimalnej pojemności 1TB. Karta sieciowa obsługująca standard 1Gb/s. </w:t>
            </w:r>
          </w:p>
          <w:p w14:paraId="5171F86A" w14:textId="6CB3BB9C" w:rsid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Układ graficzny niezintegrowany o minimalnej pamięci 12GB oraz </w:t>
            </w:r>
            <w:r w:rsidR="000D2727">
              <w:rPr>
                <w:rFonts w:ascii="Times New Roman" w:hAnsi="Times New Roman" w:cs="Times New Roman"/>
                <w:color w:val="000000"/>
              </w:rPr>
              <w:t xml:space="preserve">wydajności 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>min</w:t>
            </w:r>
            <w:r w:rsidR="000D2727">
              <w:rPr>
                <w:rFonts w:ascii="Times New Roman" w:hAnsi="Times New Roman" w:cs="Times New Roman"/>
                <w:b/>
                <w:bCs/>
                <w:color w:val="000000"/>
              </w:rPr>
              <w:t>imum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52300 </w:t>
            </w:r>
            <w:r w:rsidR="000D2727">
              <w:rPr>
                <w:rFonts w:ascii="Times New Roman" w:hAnsi="Times New Roman" w:cs="Times New Roman"/>
                <w:b/>
                <w:bCs/>
                <w:color w:val="000000"/>
              </w:rPr>
              <w:t>PTS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2" w:name="_Hlk184555259"/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="000D27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edług benchmark 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3d </w:t>
            </w:r>
            <w:r w:rsidR="000D2727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ark </w:t>
            </w:r>
            <w:proofErr w:type="spellStart"/>
            <w:r w:rsidR="000D2727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Pr="002C36CF">
              <w:rPr>
                <w:rFonts w:ascii="Times New Roman" w:hAnsi="Times New Roman" w:cs="Times New Roman"/>
                <w:b/>
                <w:bCs/>
              </w:rPr>
              <w:t>ire</w:t>
            </w:r>
            <w:proofErr w:type="spellEnd"/>
            <w:r w:rsidRPr="002C36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2727">
              <w:rPr>
                <w:rFonts w:ascii="Times New Roman" w:hAnsi="Times New Roman" w:cs="Times New Roman"/>
                <w:b/>
                <w:bCs/>
              </w:rPr>
              <w:t>S</w:t>
            </w:r>
            <w:r w:rsidRPr="002C36CF">
              <w:rPr>
                <w:rFonts w:ascii="Times New Roman" w:hAnsi="Times New Roman" w:cs="Times New Roman"/>
                <w:b/>
                <w:bCs/>
              </w:rPr>
              <w:t>trike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. </w:t>
            </w:r>
            <w:bookmarkEnd w:id="2"/>
          </w:p>
          <w:p w14:paraId="2230E97B" w14:textId="7CC29F9B" w:rsidR="002C36CF" w:rsidRP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Moc zasilacza </w:t>
            </w:r>
            <w:r w:rsidRPr="002C36CF">
              <w:rPr>
                <w:rFonts w:ascii="Times New Roman" w:hAnsi="Times New Roman" w:cs="Times New Roman"/>
              </w:rPr>
              <w:t>dobrana do podzespołów, zasilacz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potwierdzony certyfikatem min </w:t>
            </w:r>
            <w:r w:rsidRPr="002C36CF">
              <w:rPr>
                <w:rFonts w:ascii="Times New Roman" w:hAnsi="Times New Roman" w:cs="Times New Roman"/>
              </w:rPr>
              <w:t xml:space="preserve">80bronze (najlepiej </w:t>
            </w:r>
            <w:proofErr w:type="spellStart"/>
            <w:r w:rsidRPr="002C36CF">
              <w:rPr>
                <w:rFonts w:ascii="Times New Roman" w:hAnsi="Times New Roman" w:cs="Times New Roman"/>
              </w:rPr>
              <w:t>gold</w:t>
            </w:r>
            <w:proofErr w:type="spellEnd"/>
            <w:r w:rsidRPr="002C36CF">
              <w:rPr>
                <w:rFonts w:ascii="Times New Roman" w:hAnsi="Times New Roman" w:cs="Times New Roman"/>
              </w:rPr>
              <w:t>) z możliwością dalszej rozbudowy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C36CF">
              <w:rPr>
                <w:rFonts w:ascii="Times New Roman" w:hAnsi="Times New Roman" w:cs="Times New Roman"/>
              </w:rPr>
              <w:t>karta dźwiękowa zintegrowana, bez oprogramowania.</w:t>
            </w:r>
          </w:p>
          <w:p w14:paraId="4979C98F" w14:textId="77777777" w:rsidR="002C36CF" w:rsidRP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6CF">
              <w:rPr>
                <w:rFonts w:ascii="Times New Roman" w:hAnsi="Times New Roman" w:cs="Times New Roman"/>
              </w:rPr>
              <w:t>Komputer powinien charakteryzować się bardzo wysoką wydajnością, szczególnie w zakresie obsługi wymagającej grafiki i szybkości przetwarzania. Zastosowane technologie powinny być jak najnowsze i jak najbardziej wydajne z możliwością ewentualnej rozbudowy urządzenia.</w:t>
            </w:r>
          </w:p>
          <w:p w14:paraId="264CA6F2" w14:textId="72530CEB" w:rsidR="002C36CF" w:rsidRPr="005F1A90" w:rsidRDefault="002C3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6CF">
              <w:rPr>
                <w:rFonts w:ascii="Times New Roman" w:hAnsi="Times New Roman" w:cs="Times New Roman"/>
              </w:rPr>
              <w:t xml:space="preserve">Wszystkie podzespoły muszą być objęte gwarancją i być fabrycznie nowe. </w:t>
            </w:r>
            <w:r w:rsidRPr="002C36CF">
              <w:rPr>
                <w:rFonts w:ascii="Times New Roman" w:hAnsi="Times New Roman" w:cs="Times New Roman"/>
              </w:rPr>
              <w:br/>
              <w:t>Urządzenie powinno spełniać wszystkie normy zalecane przez UE, Komputer powinien posiadać certyfikat zgodności z oferowanym systemem operacyjnym, możliwy do weryfikacji na stronie producenta systemu operacyjnego</w:t>
            </w:r>
            <w:r w:rsidRPr="002C36CF">
              <w:rPr>
                <w:rFonts w:ascii="Times New Roman" w:hAnsi="Times New Roman" w:cs="Times New Roman"/>
              </w:rPr>
              <w:br/>
              <w:t xml:space="preserve">Urządzenie powinno posiadać Certyfikaty zgodne z normami UE.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61A3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8E3E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56AB" w14:paraId="2F223219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D2FE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5B73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Monitor z kompletnym okablowaniem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2A4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Monitor minimum 24" w technologii LED dostosowany do montażu ściennego z regulacją kąta nachylenia, minimalna rozdzielczość ekranu QHD 2560x1440. Częstotliwość odświeżania obrazu minimum 144Hz, rodzaj matrycy – matowa, jasność ekranu minimum 250 cd/m2. Wyposażony w złącza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hdmi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i display port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093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629E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56AB" w14:paraId="463D8C31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B5B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4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90C02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Urządzenia peryferyjne – mysz i klawiatura</w:t>
            </w:r>
          </w:p>
        </w:tc>
        <w:tc>
          <w:tcPr>
            <w:tcW w:w="107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29076B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standard podłączenia na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usb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80E4699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Rodzaj zasilania: USB </w:t>
            </w:r>
          </w:p>
          <w:p w14:paraId="46B7344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Liczba dołączonych produktów: 2 szt. </w:t>
            </w:r>
          </w:p>
          <w:p w14:paraId="7D5E23D8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Technologia wykrywania ruchu: Optyczny Rozdzielczość ruchu: 5000 DPI </w:t>
            </w:r>
          </w:p>
          <w:p w14:paraId="1F920650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Rolka przewijająca: Tak </w:t>
            </w:r>
          </w:p>
          <w:p w14:paraId="4008F3D1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Dołączona myszka: Tak </w:t>
            </w:r>
          </w:p>
          <w:p w14:paraId="327E8114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>Typ klawiatury: Pół-mechaniczny lub mechaniczny.</w:t>
            </w:r>
          </w:p>
          <w:p w14:paraId="3A2AA22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F1A90">
              <w:rPr>
                <w:rFonts w:ascii="Times New Roman" w:hAnsi="Times New Roman" w:cs="Times New Roman"/>
              </w:rPr>
              <w:t xml:space="preserve">Układ klawiatury: QWERTY </w:t>
            </w:r>
          </w:p>
        </w:tc>
        <w:tc>
          <w:tcPr>
            <w:tcW w:w="66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9C5DE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CA7028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756AB" w14:paraId="07663B4B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0F9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DAE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Szafa dystrybucyjna sieci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Rack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wraz z wyposażeniem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17C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Szafa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Rack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9u, wyposażona w panel krosowy minimum 24 porty w standzie EIA TIA 568, ruter sieciowy dystrybucyjny z pełnym dostępem konfiguracyjnym z kartą bezprzewodową do utworzenia sieci Wi-Fi ruter minimum 8 portowy wyposażony dodatkowo w port światłowodowy SFP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C52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2D0D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56AB" w14:paraId="17EFB04E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717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4F3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Serwer telekomunikacyjny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524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Serwer telekomunikacyjny abonencki wyposażony w kartę analogową ipm4AB, kartę cyfrową ipm2ST, karta ipm2CTS dla telefonów systemowych, karta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ipm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2co2AB mieszana analogowo cyfrowa, oraz obsługę co najmniej 1 abonenta VoIP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C224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B013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56AB" w14:paraId="30D628C2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6D49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7844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Telefon VoIP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8E03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Obsługa protokołu SIP 2.0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E39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74F9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56AB" w14:paraId="3C2140E1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6C13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E75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Telefon analogowy</w:t>
            </w:r>
          </w:p>
        </w:tc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2D7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Kompatybilny z serwerem telekomunikacyjnym</w:t>
            </w:r>
          </w:p>
          <w:p w14:paraId="48CC311C" w14:textId="5444FA34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Wielofunkcyjny analogowy telefon posiadający  wyświetlacz LCD prezentujący nazwę i numer dzwoniącego, posiadający książkę telefoniczną obsługujący pocztę głosową tryb głośnomówiący tryb głośnomówiący z funkcją wybierania numeru bez podnoszenia słuchawki (tylko odsłuch). Obsługujący CLIP w systemie FSK. Współpracujący ze wszystkimi centralami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Slican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oraz centralami innych producentów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CA2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F35E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A756AB" w14:paraId="3B4BAD2A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C896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FBF4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Telefon cyfrowy</w:t>
            </w:r>
          </w:p>
        </w:tc>
        <w:tc>
          <w:tcPr>
            <w:tcW w:w="10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BB33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Kompatybilny z serwerem telekomunikacyjnym</w:t>
            </w:r>
          </w:p>
          <w:p w14:paraId="18ED5B29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Posiadający dostęp do książek telefonicznych (publicznej i prywatnej) oraz spisu numerów wewnętrznych, menu w języku polskim / angielskim, wyświetlacz LCD poczta głosowa. Współpracujący ze wszystkimi centralami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Slican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oraz centralami innych producentów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003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4E3F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A756AB" w14:paraId="5BFCA40D" w14:textId="77777777" w:rsidTr="002C36CF">
        <w:trPr>
          <w:gridAfter w:val="1"/>
          <w:wAfter w:w="22" w:type="dxa"/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FBD9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AA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Telefon systemowy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1AC8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Kompatybilny z serwerem telekomunikacyjnym bez obsługi VoIP </w:t>
            </w:r>
          </w:p>
          <w:p w14:paraId="2A95540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Posiadający tryb głośnomówiący, prezentacja numeru dzwoniącego, menu w języku polskim / angielskim, wyświetlacz LCD poczta głosowa, książka telefoniczna. Współpracujący ze wszystkimi centralami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Slican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oraz centralami innych producentów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30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B6F5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56AB" w14:paraId="301E64F8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78C4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BC36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Ruter dostępowy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489E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8 Gigabitowych portów Ethernet, gniazdo SFP oraz wbudowany moduł 2,4GHz o wysokiej mocy (do 1000mW), co dodatkowo pozwala na uruchomienie bezprzewodowego Access Pointa.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Urządzenie cechuje się szerokim zakresem napięcia zasilającego – 10-57V i jest kompatybilne z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PoE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802.3af/at.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•Obsługa połączenia z Internetem przez interfejs Ethernet,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Fiber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lub 4G (z zewnętrznym modemem USB)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•Router OS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gateway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>/firewall/VPN router z pasywnym chłodzeniem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•Osiem gigabitowych portów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switcha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(1xSFP i 24xRJ45)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•W pełni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zarządzalny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L3, pełna prędkość przełączania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•Punkt dostępowy (Access Point) w standardzie 802.11n o mocy do 1000mW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</w:r>
            <w:r w:rsidRPr="005F1A90">
              <w:rPr>
                <w:rFonts w:ascii="Times New Roman" w:hAnsi="Times New Roman" w:cs="Times New Roman"/>
              </w:rPr>
              <w:t>Wymagane jest aby urządzenie pracowało na systemie zgodnym z wymaganiami egzaminacyjnymi OKE i ośrodków egzaminacyjnych (</w:t>
            </w:r>
            <w:proofErr w:type="spellStart"/>
            <w:r w:rsidRPr="005F1A90">
              <w:rPr>
                <w:rFonts w:ascii="Times New Roman" w:hAnsi="Times New Roman" w:cs="Times New Roman"/>
              </w:rPr>
              <w:t>MikrotikOS</w:t>
            </w:r>
            <w:proofErr w:type="spellEnd"/>
            <w:r w:rsidRPr="005F1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CFE8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D086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756AB" w14:paraId="0F777503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521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0796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Switch sieciowy z obsługą VLAN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zarządzalny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C70E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•Konfiguracja i zarządzanie: tak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•Wbudowana pamięć: 128 KB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•Zakres temperatur pracy (st. C): -25 - 65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•Zasilanie: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PoE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>, DC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•Porty sieciowe: 1x SFP, 5x 10/100/1000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•Gwarancja: 1 rok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•Technologie: RJ-45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•Wyposażenie: Zasilacz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Przełącznik wyposażony w 5 gniazd sieciowych 10/100/1000 oraz 1 gniazdo SFP.</w:t>
            </w:r>
          </w:p>
          <w:p w14:paraId="21AFA30A" w14:textId="13BA122B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>Wymagane jest aby urządzenie pracowało na systemie zgodnym z wymaganiami egzaminacyjnymi OKE i ośrodków egzaminacyjnych (</w:t>
            </w:r>
            <w:proofErr w:type="spellStart"/>
            <w:r w:rsidRPr="005F1A90">
              <w:rPr>
                <w:rFonts w:ascii="Times New Roman" w:hAnsi="Times New Roman" w:cs="Times New Roman"/>
              </w:rPr>
              <w:t>MikrotikOS</w:t>
            </w:r>
            <w:proofErr w:type="spellEnd"/>
            <w:r w:rsidRPr="005F1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7E90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428A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A756AB" w14:paraId="0D702EEB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B580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lastRenderedPageBreak/>
              <w:t>1.12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F4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Switch dostępowy do szafy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Rack</w:t>
            </w:r>
            <w:proofErr w:type="spellEnd"/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55C3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Switch o wysokości 1u min. 12 portowy do podłączenia urządzeń w szafach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Rack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na stanowiskach komputerowych, przepustowość minimum 1Gb/s Standardy przewodowe: Gigabit Ethernet, IEEE 802.3ab 1000Base-T, IEEE 802.3i 10Base-T, IEEE 802.3u 100Base-TX, IEEE 802.3x (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Flow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>-Control)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Przepustowość: 48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Gbps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975BC08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Wysokość teleinformatyczna: 1 U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Przeznaczenie: Przemysłowe, Szafy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Rack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ACD907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Rodzaj łącza sieciowego: Ethernet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Liczba portów Ethernet: 24 </w:t>
            </w:r>
          </w:p>
          <w:p w14:paraId="12B61A63" w14:textId="64BB6209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Wymogi zasilania: 100~240V AC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0F25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EDB6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756AB" w14:paraId="107EF359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B20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B8E3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Projektor multimedialny krótkoogniskowy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0879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Technologia laserowa, rozdzielczość 4K (3840x2160) HDR, </w:t>
            </w:r>
          </w:p>
          <w:p w14:paraId="1653CA3B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obraz maksymalny minimum 100", </w:t>
            </w:r>
          </w:p>
          <w:p w14:paraId="79DAC536" w14:textId="5344ED63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pokrycie 106% przestrzeni barwnej.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A645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966F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56AB" w14:paraId="2985E8B3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5AB2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55C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Elektryczny ekran projekcyjny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0B7A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Obszar roboczy minimum 220x110cm, format 16:9, </w:t>
            </w:r>
          </w:p>
          <w:p w14:paraId="58966C1E" w14:textId="3FC9288A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rodzaj powierzchni mat biały, zestaw do montażu, pilot.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A22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712F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56AB" w14:paraId="301B2576" w14:textId="77777777" w:rsidTr="002C36CF">
        <w:trPr>
          <w:gridAfter w:val="1"/>
          <w:wAfter w:w="22" w:type="dxa"/>
          <w:trHeight w:val="1023"/>
        </w:trPr>
        <w:tc>
          <w:tcPr>
            <w:tcW w:w="5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DF9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244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5A5F0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Zestaw nagłośnienia do komputera nauczyciela</w:t>
            </w:r>
          </w:p>
        </w:tc>
        <w:tc>
          <w:tcPr>
            <w:tcW w:w="107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FF1AF0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Monitory nagłośnieniowe 4.1 wraz ze wzmacniaczem do umieszczenia w narożnikach pracowni w celu zapewniania równomiernej emisji dźwięku, </w:t>
            </w:r>
          </w:p>
          <w:p w14:paraId="10FD3C3C" w14:textId="5F361CE3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Charakterystyka częstotliwościowa: 45Hz do 20KHz (-10dB)</w:t>
            </w:r>
          </w:p>
          <w:p w14:paraId="5DFC7A59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Moc wyjściowa: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Sub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: 250W RMS / 350W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Peak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/ 1000W Max</w:t>
            </w:r>
          </w:p>
          <w:p w14:paraId="120F751A" w14:textId="2781F60D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Głośniki: 40W RMS / 60W szczytowa / 160W maksymalna na głośnik</w:t>
            </w:r>
          </w:p>
        </w:tc>
        <w:tc>
          <w:tcPr>
            <w:tcW w:w="66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0C260E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1CEF74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56AB" w14:paraId="0760176A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DE0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B625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Zestaw komputerowy dla </w:t>
            </w:r>
            <w:r w:rsidRPr="005F1A90">
              <w:rPr>
                <w:rFonts w:ascii="Times New Roman" w:hAnsi="Times New Roman" w:cs="Times New Roman"/>
              </w:rPr>
              <w:t>nauczyciela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07FD" w14:textId="77777777" w:rsidR="002C36CF" w:rsidRDefault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Kompletny zestaw komputerowy z obudową, zasilaczem, i układami. </w:t>
            </w:r>
          </w:p>
          <w:p w14:paraId="7A476AC7" w14:textId="12BE67C7" w:rsidR="002C36CF" w:rsidRDefault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Procesor o wydajności 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minimalnej </w:t>
            </w:r>
            <w:r w:rsidR="000022C2" w:rsidRPr="002C36CF">
              <w:rPr>
                <w:rFonts w:ascii="Times New Roman" w:hAnsi="Times New Roman" w:cs="Times New Roman"/>
                <w:b/>
                <w:bCs/>
              </w:rPr>
              <w:t xml:space="preserve">27200 </w:t>
            </w:r>
            <w:r w:rsidR="000022C2">
              <w:rPr>
                <w:rFonts w:ascii="Times New Roman" w:hAnsi="Times New Roman" w:cs="Times New Roman"/>
                <w:b/>
                <w:bCs/>
              </w:rPr>
              <w:t>PTS</w:t>
            </w:r>
            <w:r w:rsidR="000022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3" w:name="_Hlk184555394"/>
            <w:r w:rsidR="000022C2" w:rsidRPr="002C36CF">
              <w:rPr>
                <w:rFonts w:ascii="Times New Roman" w:hAnsi="Times New Roman" w:cs="Times New Roman"/>
                <w:b/>
                <w:bCs/>
                <w:color w:val="000000"/>
              </w:rPr>
              <w:t>według</w:t>
            </w:r>
            <w:r w:rsidR="000022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90C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benchmark </w:t>
            </w:r>
            <w:r w:rsidRPr="002C36CF">
              <w:rPr>
                <w:rFonts w:ascii="Times New Roman" w:hAnsi="Times New Roman" w:cs="Times New Roman"/>
                <w:b/>
                <w:bCs/>
              </w:rPr>
              <w:t>3DMark Time Spy -</w:t>
            </w:r>
            <w:r w:rsidR="000022C2">
              <w:rPr>
                <w:rFonts w:ascii="Times New Roman" w:hAnsi="Times New Roman" w:cs="Times New Roman"/>
                <w:b/>
                <w:bCs/>
              </w:rPr>
              <w:t xml:space="preserve"> CPU</w:t>
            </w:r>
            <w:bookmarkEnd w:id="3"/>
            <w:r w:rsidRPr="002C36CF">
              <w:rPr>
                <w:rFonts w:ascii="Times New Roman" w:hAnsi="Times New Roman" w:cs="Times New Roman"/>
                <w:color w:val="000000"/>
              </w:rPr>
              <w:t xml:space="preserve">, wodny układ chłodzenia procesora. Układ i dobór elementów komputera </w:t>
            </w:r>
            <w:r w:rsidR="00230E09" w:rsidRPr="002C36CF">
              <w:rPr>
                <w:rFonts w:ascii="Times New Roman" w:hAnsi="Times New Roman" w:cs="Times New Roman"/>
                <w:color w:val="000000"/>
              </w:rPr>
              <w:t>powinien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zapewniać bardzo wysoką </w:t>
            </w:r>
            <w:r w:rsidRPr="002C36CF">
              <w:rPr>
                <w:rFonts w:ascii="Times New Roman" w:hAnsi="Times New Roman" w:cs="Times New Roman"/>
              </w:rPr>
              <w:t>wydajność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bez efektu wąskiego gardła </w:t>
            </w:r>
            <w:r w:rsidRPr="002C36CF">
              <w:rPr>
                <w:rFonts w:ascii="Times New Roman" w:hAnsi="Times New Roman" w:cs="Times New Roman"/>
              </w:rPr>
              <w:t>w przypadku procesora.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Pamięć RAM minimum 64GB </w:t>
            </w:r>
            <w:r w:rsidRPr="002C36CF">
              <w:rPr>
                <w:rFonts w:ascii="Times New Roman" w:hAnsi="Times New Roman" w:cs="Times New Roman"/>
              </w:rPr>
              <w:t>wysokiej wydajności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2293A779" w14:textId="77777777" w:rsidR="002C36CF" w:rsidRDefault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Dysk M.2 o minimalnej pojemności 2TB. Karta sieciowa obsługująca standard 1Gb/s. </w:t>
            </w:r>
          </w:p>
          <w:p w14:paraId="4EF35CC6" w14:textId="719AB1BF" w:rsidR="002C36CF" w:rsidRDefault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 xml:space="preserve">Układ graficzny niezintegrowany o minimalnej pamięci </w:t>
            </w:r>
            <w:r w:rsidR="00600256">
              <w:rPr>
                <w:rFonts w:ascii="Times New Roman" w:hAnsi="Times New Roman" w:cs="Times New Roman"/>
                <w:color w:val="000000"/>
              </w:rPr>
              <w:t>16</w:t>
            </w:r>
            <w:r w:rsidRPr="002C36CF">
              <w:rPr>
                <w:rFonts w:ascii="Times New Roman" w:hAnsi="Times New Roman" w:cs="Times New Roman"/>
                <w:color w:val="000000"/>
              </w:rPr>
              <w:t>GB</w:t>
            </w:r>
            <w:r w:rsidR="00094247">
              <w:rPr>
                <w:rFonts w:ascii="Times New Roman" w:hAnsi="Times New Roman" w:cs="Times New Roman"/>
                <w:color w:val="000000"/>
              </w:rPr>
              <w:t xml:space="preserve"> oraz wydajności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4247"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minimum </w:t>
            </w:r>
            <w:r w:rsidR="00600256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  <w:r w:rsidR="00094247" w:rsidRPr="002C36CF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  <w:r w:rsidR="000942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PTS według benchmark </w:t>
            </w:r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3D Mark </w:t>
            </w:r>
            <w:proofErr w:type="spellStart"/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>Fire</w:t>
            </w:r>
            <w:proofErr w:type="spellEnd"/>
            <w:r w:rsidRPr="002C36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Strike</w:t>
            </w:r>
            <w:r w:rsidR="0009424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14:paraId="403851A5" w14:textId="3BC3F8D1" w:rsidR="002C36CF" w:rsidRP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36CF">
              <w:rPr>
                <w:rFonts w:ascii="Times New Roman" w:hAnsi="Times New Roman" w:cs="Times New Roman"/>
                <w:color w:val="000000"/>
              </w:rPr>
              <w:t>Moc zasilacza</w:t>
            </w:r>
            <w:r w:rsidRPr="002C36CF">
              <w:rPr>
                <w:rFonts w:ascii="Times New Roman" w:hAnsi="Times New Roman" w:cs="Times New Roman"/>
              </w:rPr>
              <w:t xml:space="preserve"> dopasowana do podzespołów norma zgodna 80gold.</w:t>
            </w:r>
            <w:r w:rsidRPr="002C36CF">
              <w:rPr>
                <w:rFonts w:ascii="Times New Roman" w:hAnsi="Times New Roman" w:cs="Times New Roman"/>
                <w:color w:val="000000"/>
              </w:rPr>
              <w:t xml:space="preserve"> Dodatkowa wentylacja z uwagi na odprowadzanie ciepła.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36CF">
              <w:rPr>
                <w:rFonts w:ascii="Times New Roman" w:hAnsi="Times New Roman" w:cs="Times New Roman"/>
              </w:rPr>
              <w:t>Komputer powinien charakteryzować się bardzo wysoką wydajnością, szczególnie w zakresie obsługi wymagającej grafiki i szybkości przetwarzania. Zastosowane technologie powinny być jak najnowsze i jak najbardziej wydajne z możliwością ewentualnej rozbudowy urządzenia.</w:t>
            </w:r>
          </w:p>
          <w:p w14:paraId="06D98F50" w14:textId="16093C5A" w:rsidR="002C36CF" w:rsidRPr="002C36CF" w:rsidRDefault="002C36CF" w:rsidP="002C3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36CF">
              <w:rPr>
                <w:rFonts w:ascii="Times New Roman" w:hAnsi="Times New Roman" w:cs="Times New Roman"/>
              </w:rPr>
              <w:t xml:space="preserve">Wszystkie podzespoły muszą być objęte gwarancją i być fabrycznie nowe. </w:t>
            </w:r>
            <w:r w:rsidRPr="002C36CF">
              <w:rPr>
                <w:rFonts w:ascii="Times New Roman" w:hAnsi="Times New Roman" w:cs="Times New Roman"/>
                <w:color w:val="000000"/>
              </w:rPr>
              <w:br/>
            </w:r>
            <w:r w:rsidRPr="002C36CF">
              <w:rPr>
                <w:rFonts w:ascii="Times New Roman" w:hAnsi="Times New Roman" w:cs="Times New Roman"/>
              </w:rPr>
              <w:t>Urządzenie powinno spełniać wszystkie normy zalecane przez UE, Komputer musi posiadać certyfikat zgodności z oferowanym systemem operacyjnym,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6CF">
              <w:rPr>
                <w:rFonts w:ascii="Times New Roman" w:hAnsi="Times New Roman" w:cs="Times New Roman"/>
              </w:rPr>
              <w:t>możliwy do weryfikacji na stronie producenta systemu operacyjnego</w:t>
            </w:r>
            <w:r w:rsidRPr="002C36CF">
              <w:rPr>
                <w:rFonts w:ascii="Times New Roman" w:hAnsi="Times New Roman" w:cs="Times New Roman"/>
              </w:rPr>
              <w:br/>
              <w:t>Urządzenie powinno posiadać Certyfikaty zgodne z normami UE.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9D3E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41AB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56AB" w14:paraId="297BDF2D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EC44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AAD5E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Zestaw monitorów dla administratora</w:t>
            </w:r>
          </w:p>
          <w:p w14:paraId="1589BFA0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08913BF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5C77030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27A732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60720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Monitor minimum 4k 34" częstotliwość odświeżania minimum 144Hz</w:t>
            </w:r>
          </w:p>
          <w:p w14:paraId="7C8C27EB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Rodzaj matrycy OLED </w:t>
            </w:r>
          </w:p>
          <w:p w14:paraId="27E465A6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Rozdzielczość ekranu 3440 x 1440 (UWQHD) </w:t>
            </w:r>
          </w:p>
          <w:p w14:paraId="001C4DC7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Format obrazu 21:9 </w:t>
            </w:r>
          </w:p>
          <w:p w14:paraId="58E06EC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Czas reakcji 0,1 ms (GTG) </w:t>
            </w:r>
          </w:p>
          <w:p w14:paraId="3507D8C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Jasność min. 250 cd/m² </w:t>
            </w:r>
          </w:p>
          <w:p w14:paraId="09147A3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Możliwość montażu na ścianie - VESA </w:t>
            </w:r>
          </w:p>
          <w:p w14:paraId="71A1C96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Wbudowany moduł Wi-Fi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49F0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7964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756AB" w14:paraId="1871F3BF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7FEB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lastRenderedPageBreak/>
              <w:t>1.18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1012F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Oprogramowanie</w:t>
            </w:r>
          </w:p>
          <w:p w14:paraId="21E7455D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5CB9BB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4E1692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0A81B" w14:textId="77777777" w:rsidR="00E2499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Pakiet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professional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w wersji pudełkowej lub </w:t>
            </w:r>
            <w:r w:rsidRPr="005F1A90">
              <w:rPr>
                <w:rFonts w:ascii="Times New Roman" w:hAnsi="Times New Roman" w:cs="Times New Roman"/>
              </w:rPr>
              <w:t xml:space="preserve">licencja elektroniczna wersja musi posiadać pełen dostęp do modułu </w:t>
            </w:r>
            <w:proofErr w:type="spellStart"/>
            <w:r w:rsidRPr="005F1A90">
              <w:rPr>
                <w:rFonts w:ascii="Times New Roman" w:hAnsi="Times New Roman" w:cs="Times New Roman"/>
              </w:rPr>
              <w:t>access</w:t>
            </w:r>
            <w:proofErr w:type="spellEnd"/>
            <w:r w:rsidRPr="005F1A90">
              <w:rPr>
                <w:rFonts w:ascii="Times New Roman" w:hAnsi="Times New Roman" w:cs="Times New Roman"/>
              </w:rPr>
              <w:t xml:space="preserve"> z uwagi na wymogi egzaminów zawodowych</w:t>
            </w:r>
            <w:r w:rsidRPr="005F1A90">
              <w:rPr>
                <w:rFonts w:ascii="Times New Roman" w:hAnsi="Times New Roman" w:cs="Times New Roman"/>
                <w:color w:val="000000"/>
              </w:rPr>
              <w:t>. Windows 11 Pro</w:t>
            </w:r>
            <w:r w:rsidRPr="005F1A90">
              <w:rPr>
                <w:rFonts w:ascii="Times New Roman" w:hAnsi="Times New Roman" w:cs="Times New Roman"/>
              </w:rPr>
              <w:t xml:space="preserve"> Pełen pakiet. </w:t>
            </w:r>
          </w:p>
          <w:p w14:paraId="5902A59E" w14:textId="4E5CB6A8" w:rsidR="00E2499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Wykonawca zobowiązany jest do dostarczenia fabrycznie nowego systemu operacyjnego nieużywanego oraz nie aktywowanego nigdy wcześniej na innym urządzeniu oraz pochodzącego z legalnego źródła sprzedaży. </w:t>
            </w:r>
          </w:p>
          <w:p w14:paraId="6B10DE10" w14:textId="55F60612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>W przypadku systemu operacyjnego naklejka hologramowa winna być zabezpieczona przed możliwością</w:t>
            </w:r>
          </w:p>
          <w:p w14:paraId="74B75600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odczytania klucza za pomocą zabezpieczeń stosowanych przez producenta. </w:t>
            </w:r>
          </w:p>
          <w:p w14:paraId="0123F34B" w14:textId="4E56D85D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A90">
              <w:rPr>
                <w:rFonts w:ascii="Times New Roman" w:hAnsi="Times New Roman" w:cs="Times New Roman"/>
              </w:rPr>
              <w:t xml:space="preserve">Wymaga się dostarczenia pełnego pakietu (koperty wraz z nośnikiem i naklejkami, bądź oryginalnym nośnikiem USB). </w:t>
            </w:r>
          </w:p>
          <w:p w14:paraId="4A77AA1F" w14:textId="46017DA3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AutoCad (licencja wielostanowiskowa, bądź licencja dla szkół).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369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E639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756AB" w14:paraId="16F03A5C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B476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F70C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Centrala telefoniczna międzymiastowa</w:t>
            </w:r>
          </w:p>
          <w:p w14:paraId="040D5B95" w14:textId="77777777" w:rsidR="00A756AB" w:rsidRPr="005F1A90" w:rsidRDefault="00A75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EC23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Serwer telekomunikacyjny w obudowie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rack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1BBD7E8" w14:textId="77777777" w:rsid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2 karty x 8 złącz analogowych A/B ipl8AB, </w:t>
            </w:r>
          </w:p>
          <w:p w14:paraId="1A847F1F" w14:textId="16EBDE4C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3 karty cyfrowe ipl4ST, karta ipl4CTS dla telefonów systemowych, karta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ipc</w:t>
            </w:r>
            <w:proofErr w:type="spellEnd"/>
            <w:r w:rsidRPr="005F1A90">
              <w:rPr>
                <w:rFonts w:ascii="Times New Roman" w:hAnsi="Times New Roman" w:cs="Times New Roman"/>
                <w:color w:val="000000"/>
              </w:rPr>
              <w:t xml:space="preserve"> 4co4AB mieszana analogowo cyfrowa</w:t>
            </w:r>
          </w:p>
          <w:p w14:paraId="681D15A8" w14:textId="0AB9474D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</w:rPr>
              <w:t>Centrala powinna być zgodna z zaleceniami Centralnej Komisji Egzaminacyjnej w zakresie sprzętu stosowanego do realizacji egzaminów w dziedzinach teleinformatyki i informatyki.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CB3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AAA5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56AB" w14:paraId="01B6B4F6" w14:textId="77777777" w:rsidTr="002C36CF">
        <w:trPr>
          <w:gridAfter w:val="1"/>
          <w:wAfter w:w="22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AAA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2AE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Urządzenie wielofunkcyjne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7E4B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 xml:space="preserve">Laser kolor A3 </w:t>
            </w:r>
          </w:p>
          <w:p w14:paraId="7019E5ED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Druk w kolorze: Tak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Obsługiwane systemy operacyjne: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Microsoft® Windows® 2000, XP Home, XP Professional, Server 2003, XP Media Center, XP Professional x64; Windows Vista®; Windows® 7 (tylko uniwersalny sterownik druku HP); Mac OS X w wersji v10.3, v10.4 lub nowszej; Linux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Format (drukarki): A3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>Format (drukarki / papieru): A3</w:t>
            </w:r>
            <w:r w:rsidRPr="005F1A90">
              <w:rPr>
                <w:rFonts w:ascii="Times New Roman" w:hAnsi="Times New Roman" w:cs="Times New Roman"/>
                <w:color w:val="000000"/>
              </w:rPr>
              <w:br/>
              <w:t xml:space="preserve">Rozdzielczość druku: Do 600 x 600 </w:t>
            </w: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dpi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768" w14:textId="77777777" w:rsidR="00A756AB" w:rsidRPr="005F1A90" w:rsidRDefault="00E24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A90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303F" w14:textId="77777777" w:rsidR="00A756AB" w:rsidRPr="005F1A90" w:rsidRDefault="00E249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F1A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5948ED33" w14:textId="77777777" w:rsidR="00A756AB" w:rsidRDefault="00A756AB"/>
    <w:p w14:paraId="2D66A05E" w14:textId="77777777" w:rsidR="001356F9" w:rsidRDefault="001356F9"/>
    <w:sectPr w:rsidR="001356F9">
      <w:pgSz w:w="16838" w:h="11906" w:orient="landscape"/>
      <w:pgMar w:top="567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AB"/>
    <w:rsid w:val="000022C2"/>
    <w:rsid w:val="00052484"/>
    <w:rsid w:val="00094247"/>
    <w:rsid w:val="000D2727"/>
    <w:rsid w:val="001356F9"/>
    <w:rsid w:val="00212781"/>
    <w:rsid w:val="00230E09"/>
    <w:rsid w:val="00274F8B"/>
    <w:rsid w:val="002C36CF"/>
    <w:rsid w:val="005F1A90"/>
    <w:rsid w:val="00600256"/>
    <w:rsid w:val="0066653C"/>
    <w:rsid w:val="007F59A9"/>
    <w:rsid w:val="00A06CCE"/>
    <w:rsid w:val="00A756AB"/>
    <w:rsid w:val="00CA6CB3"/>
    <w:rsid w:val="00D90C1E"/>
    <w:rsid w:val="00DE7097"/>
    <w:rsid w:val="00E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476F"/>
  <w15:docId w15:val="{3B4517E7-BA50-477B-9D61-3BBD317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E62107"/>
    <w:pPr>
      <w:spacing w:after="0"/>
    </w:pPr>
    <w:rPr>
      <w:rFonts w:ascii="Arial Narrow" w:eastAsia="Arial Narrow" w:hAnsi="Arial Narrow" w:cs="Arial Narrow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nwm55YJ+SEkNbf+B0YWT2EK1Q==">CgMxLjAyCGguZ2pkZ3hzOAByITFnQTgzR056TkpCXzdwMExRdlc5N3A5Ukd6d0JqR0cweQ==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14</cp:revision>
  <dcterms:created xsi:type="dcterms:W3CDTF">2024-11-19T10:51:00Z</dcterms:created>
  <dcterms:modified xsi:type="dcterms:W3CDTF">2024-12-08T18:24:00Z</dcterms:modified>
</cp:coreProperties>
</file>